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left="4677" w:right="0" w:firstLine="0"/>
        <w:rPr>
          <w:rFonts w:ascii="Liberation Sans" w:hAnsi="Liberation Sans" w:cs="Liberation Sans"/>
          <w:i/>
          <w:color w:val="0033cc"/>
          <w:sz w:val="22"/>
          <w:szCs w:val="22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п.п. 3.5, 3.9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i/>
          <w:color w:val="0033cc"/>
          <w:sz w:val="22"/>
          <w:szCs w:val="22"/>
        </w:rPr>
      </w:r>
    </w:p>
    <w:p>
      <w:pPr>
        <w:pStyle w:val="883"/>
        <w:ind w:left="4819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pStyle w:val="878"/>
        <w:jc w:val="center"/>
        <w:spacing w:after="0" w:afterAutospacing="0" w:line="240" w:lineRule="auto"/>
        <w:shd w:val="clear" w:color="auto" w:fill="ffffff"/>
        <w:widowControl w:val="off"/>
        <w:tabs>
          <w:tab w:val="left" w:pos="993" w:leader="none"/>
        </w:tabs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color w:val="280ef0"/>
          <w:sz w:val="27"/>
          <w:szCs w:val="27"/>
        </w:rPr>
        <w:t xml:space="preserve">Сроки </w:t>
      </w:r>
      <w:r>
        <w:rPr>
          <w:rFonts w:ascii="Liberation Sans" w:hAnsi="Liberation Sans" w:eastAsia="Liberation Sans" w:cs="Liberation Sans"/>
          <w:b/>
          <w:color w:val="280ef0"/>
          <w:sz w:val="27"/>
          <w:szCs w:val="27"/>
        </w:rPr>
        <w:t xml:space="preserve">подписан</w:t>
      </w:r>
      <w:r>
        <w:rPr>
          <w:rFonts w:ascii="Liberation Sans" w:hAnsi="Liberation Sans" w:eastAsia="Liberation Sans" w:cs="Liberation Sans"/>
          <w:b/>
          <w:color w:val="280ef0"/>
          <w:sz w:val="27"/>
          <w:szCs w:val="27"/>
        </w:rPr>
        <w:t xml:space="preserve">ия договора </w:t>
      </w:r>
      <w:r>
        <w:rPr>
          <w:rFonts w:ascii="Liberation Sans" w:hAnsi="Liberation Sans" w:eastAsia="Liberation Sans" w:cs="Liberation Sans"/>
          <w:b/>
          <w:color w:val="280ef0"/>
          <w:sz w:val="27"/>
          <w:szCs w:val="27"/>
        </w:rPr>
        <w:t xml:space="preserve">о предоставлении </w:t>
      </w:r>
      <w:r>
        <w:rPr>
          <w:rFonts w:ascii="Liberation Sans" w:hAnsi="Liberation Sans" w:eastAsia="Liberation Sans" w:cs="Liberation Sans"/>
          <w:b/>
          <w:color w:val="280ef0"/>
          <w:sz w:val="27"/>
          <w:szCs w:val="27"/>
        </w:rPr>
        <w:t xml:space="preserve">субсиди</w:t>
      </w:r>
      <w:r>
        <w:rPr>
          <w:rFonts w:ascii="Liberation Sans" w:hAnsi="Liberation Sans" w:eastAsia="Liberation Sans" w:cs="Liberation Sans"/>
          <w:b/>
          <w:bCs/>
          <w:color w:val="280ef0"/>
          <w:sz w:val="27"/>
          <w:szCs w:val="27"/>
        </w:rPr>
        <w:t xml:space="preserve">и</w:t>
      </w:r>
      <w:r>
        <w:rPr>
          <w:rFonts w:ascii="Liberation Sans" w:hAnsi="Liberation Sans" w:eastAsia="Liberation Sans" w:cs="Liberation Sans"/>
          <w:b/>
          <w:bCs/>
          <w:color w:val="280ef0"/>
          <w:sz w:val="27"/>
          <w:szCs w:val="27"/>
        </w:rPr>
        <w:t xml:space="preserve">, 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shd w:val="clear" w:color="auto" w:fill="ffffff"/>
        <w:widowControl w:val="off"/>
        <w:tabs>
          <w:tab w:val="left" w:pos="993" w:leader="none"/>
        </w:tabs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условия признания получателя субсидии 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уклонившимся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shd w:val="clear" w:color="auto" w:fill="ffffff"/>
        <w:widowControl w:val="off"/>
        <w:tabs>
          <w:tab w:val="left" w:pos="993" w:leader="none"/>
        </w:tabs>
        <w:rPr>
          <w:rFonts w:ascii="Liberation Sans" w:hAnsi="Liberation Sans" w:cs="Liberation Sans"/>
          <w:b/>
          <w:bCs/>
          <w:color w:val="280ef0"/>
          <w:sz w:val="27"/>
          <w:szCs w:val="27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от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 заключения договора</w:t>
      </w:r>
      <w:r>
        <w:rPr>
          <w:rFonts w:ascii="Liberation Sans" w:hAnsi="Liberation Sans" w:cs="Liberation Sans"/>
          <w:b/>
          <w:bCs/>
          <w:color w:val="280ef0"/>
          <w:sz w:val="27"/>
          <w:szCs w:val="27"/>
        </w:rPr>
      </w:r>
      <w:r>
        <w:rPr>
          <w:rFonts w:ascii="Liberation Sans" w:hAnsi="Liberation Sans" w:cs="Liberation Sans"/>
          <w:b/>
          <w:bCs/>
          <w:color w:val="280ef0"/>
          <w:sz w:val="27"/>
          <w:szCs w:val="27"/>
        </w:rPr>
      </w:r>
    </w:p>
    <w:p>
      <w:pPr>
        <w:jc w:val="center"/>
        <w:spacing w:after="0" w:afterAutospacing="0" w:line="240" w:lineRule="auto"/>
        <w:shd w:val="clear" w:color="auto" w:fill="ffffff"/>
        <w:widowControl w:val="off"/>
        <w:tabs>
          <w:tab w:val="left" w:pos="993" w:leader="none"/>
        </w:tabs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В случае отсутствия оснований для отказа получателю субсидии, указанных в пункте 3.6 настоящего Порядка, направляет получателю субсидии подписанное соглашение по форме, утвержденной Департаментом финансов Администрации города Новый Уренгой, на электронную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 почту получателя субсидии, указанную в заявке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/>
          <w:sz w:val="27"/>
          <w:szCs w:val="27"/>
          <w:highlight w:val="none"/>
        </w:rPr>
      </w:r>
    </w:p>
    <w:p>
      <w:pPr>
        <w:pStyle w:val="718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1418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Получатель субсидии обязан в течение 3 (трех) рабочих дней с момента получения подписанного ГРБС соглашения подписать его и направить один подписанный экземпляр в уполномоченный орган.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pStyle w:val="718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1418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pStyle w:val="718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1418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Ненаправление получателем субсидии подписанного экземпляра соглашения в уполномоченный орган в течение 3 (трех) рабочих дней после получения расценивается как уклонение от заключения соглашения.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89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79">
    <w:name w:val="Основной шрифт абзаца"/>
    <w:next w:val="879"/>
    <w:link w:val="878"/>
    <w:uiPriority w:val="1"/>
    <w:semiHidden/>
    <w:unhideWhenUsed/>
  </w:style>
  <w:style w:type="table" w:styleId="880">
    <w:name w:val="Обычная таблица"/>
    <w:next w:val="880"/>
    <w:link w:val="878"/>
    <w:uiPriority w:val="99"/>
    <w:semiHidden/>
    <w:unhideWhenUsed/>
    <w:qFormat/>
    <w:tblPr/>
  </w:style>
  <w:style w:type="numbering" w:styleId="881">
    <w:name w:val="Нет списка"/>
    <w:next w:val="881"/>
    <w:link w:val="878"/>
    <w:uiPriority w:val="99"/>
    <w:semiHidden/>
    <w:unhideWhenUsed/>
  </w:style>
  <w:style w:type="character" w:styleId="882">
    <w:name w:val="Гиперссылка"/>
    <w:basedOn w:val="879"/>
    <w:next w:val="882"/>
    <w:link w:val="878"/>
    <w:uiPriority w:val="99"/>
    <w:unhideWhenUsed/>
    <w:rPr>
      <w:color w:val="0000ff"/>
      <w:u w:val="single"/>
    </w:rPr>
  </w:style>
  <w:style w:type="paragraph" w:styleId="883">
    <w:name w:val="Текст"/>
    <w:basedOn w:val="878"/>
    <w:next w:val="883"/>
    <w:link w:val="884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4">
    <w:name w:val="Текст Знак"/>
    <w:basedOn w:val="879"/>
    <w:next w:val="884"/>
    <w:link w:val="88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>
    <w:name w:val="ConsPlusNormal"/>
    <w:next w:val="885"/>
    <w:link w:val="886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86">
    <w:name w:val="ConsPlusNormal Знак"/>
    <w:next w:val="886"/>
    <w:link w:val="885"/>
    <w:rPr>
      <w:rFonts w:ascii="Arial" w:hAnsi="Arial" w:eastAsia="Times New Roman" w:cs="Arial"/>
      <w:sz w:val="22"/>
      <w:szCs w:val="22"/>
      <w:lang w:eastAsia="ru-RU" w:bidi="ar-SA"/>
    </w:rPr>
  </w:style>
  <w:style w:type="paragraph" w:styleId="887">
    <w:name w:val="Текст выноски"/>
    <w:basedOn w:val="878"/>
    <w:next w:val="887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>
    <w:name w:val="Текст выноски Знак"/>
    <w:basedOn w:val="879"/>
    <w:next w:val="888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Верхний колонтитул"/>
    <w:basedOn w:val="878"/>
    <w:next w:val="889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>
    <w:name w:val="Верхний колонтитул Знак"/>
    <w:basedOn w:val="879"/>
    <w:next w:val="890"/>
    <w:link w:val="889"/>
    <w:uiPriority w:val="99"/>
  </w:style>
  <w:style w:type="paragraph" w:styleId="891">
    <w:name w:val="Нижний колонтитул"/>
    <w:basedOn w:val="878"/>
    <w:next w:val="891"/>
    <w:link w:val="89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>
    <w:name w:val="Нижний колонтитул Знак"/>
    <w:basedOn w:val="879"/>
    <w:next w:val="892"/>
    <w:link w:val="891"/>
    <w:uiPriority w:val="99"/>
    <w:semiHidden/>
  </w:style>
  <w:style w:type="character" w:styleId="893">
    <w:name w:val="Выделение"/>
    <w:basedOn w:val="879"/>
    <w:next w:val="893"/>
    <w:link w:val="878"/>
    <w:uiPriority w:val="20"/>
    <w:qFormat/>
    <w:rPr>
      <w:i/>
      <w:iCs/>
    </w:rPr>
  </w:style>
  <w:style w:type="paragraph" w:styleId="894">
    <w:name w:val="Абзац списка"/>
    <w:basedOn w:val="878"/>
    <w:next w:val="894"/>
    <w:link w:val="878"/>
    <w:uiPriority w:val="34"/>
    <w:qFormat/>
    <w:pPr>
      <w:contextualSpacing/>
      <w:ind w:left="720"/>
    </w:pPr>
  </w:style>
  <w:style w:type="character" w:styleId="895">
    <w:name w:val="Строгий"/>
    <w:next w:val="895"/>
    <w:link w:val="878"/>
    <w:rPr>
      <w:b/>
      <w:bCs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7">
    <w:name w:val="Основной текст с отступом"/>
    <w:basedOn w:val="878"/>
    <w:next w:val="897"/>
    <w:link w:val="898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8">
    <w:name w:val="Основной текст с отступом Знак"/>
    <w:basedOn w:val="879"/>
    <w:next w:val="898"/>
    <w:link w:val="897"/>
    <w:rPr>
      <w:rFonts w:ascii="Times New Roman" w:hAnsi="Times New Roman" w:eastAsia="Times New Roman"/>
      <w:sz w:val="28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  <w:style w:type="character" w:styleId="902" w:customStyle="1">
    <w:name w:val="Strong"/>
    <w:rPr>
      <w:b/>
      <w:bCs/>
    </w:rPr>
  </w:style>
  <w:style w:type="paragraph" w:styleId="903" w:customStyle="1">
    <w:name w:val="Обычный (веб)"/>
    <w:basedOn w:val="896"/>
    <w:next w:val="901"/>
    <w:link w:val="89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13</cp:revision>
  <dcterms:created xsi:type="dcterms:W3CDTF">2022-05-05T05:10:00Z</dcterms:created>
  <dcterms:modified xsi:type="dcterms:W3CDTF">2024-10-24T11:03:31Z</dcterms:modified>
  <cp:version>786432</cp:version>
</cp:coreProperties>
</file>